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5D9A" w14:textId="617CB85B" w:rsidR="00D12AC4" w:rsidRDefault="006B51DB">
      <w:pPr>
        <w:rPr>
          <w:b/>
          <w:bCs/>
          <w:sz w:val="48"/>
          <w:szCs w:val="48"/>
        </w:rPr>
      </w:pPr>
      <w:r w:rsidRPr="006B51DB">
        <w:rPr>
          <w:b/>
          <w:bCs/>
          <w:sz w:val="48"/>
          <w:szCs w:val="48"/>
        </w:rPr>
        <w:t>Žádost o byt ve vlastnictví města Kroměříže</w:t>
      </w:r>
    </w:p>
    <w:p w14:paraId="637E56A4" w14:textId="77777777" w:rsidR="006B51DB" w:rsidRDefault="006B51DB">
      <w:pPr>
        <w:rPr>
          <w:sz w:val="28"/>
          <w:szCs w:val="28"/>
        </w:rPr>
      </w:pPr>
      <w:r w:rsidRPr="006B51DB">
        <w:rPr>
          <w:sz w:val="28"/>
          <w:szCs w:val="28"/>
        </w:rPr>
        <w:t>M</w:t>
      </w:r>
      <w:r>
        <w:rPr>
          <w:sz w:val="28"/>
          <w:szCs w:val="28"/>
        </w:rPr>
        <w:t xml:space="preserve">ěsto Kroměříž je vlastníkem bytů v domech na ulici </w:t>
      </w:r>
      <w:proofErr w:type="spellStart"/>
      <w:r>
        <w:rPr>
          <w:sz w:val="28"/>
          <w:szCs w:val="28"/>
        </w:rPr>
        <w:t>Kotojedská</w:t>
      </w:r>
      <w:proofErr w:type="spellEnd"/>
      <w:r>
        <w:rPr>
          <w:sz w:val="28"/>
          <w:szCs w:val="28"/>
        </w:rPr>
        <w:t xml:space="preserve"> 1011 a 1012,</w:t>
      </w:r>
    </w:p>
    <w:p w14:paraId="01F94E1E" w14:textId="00CEAB6C" w:rsidR="006B51DB" w:rsidRDefault="006B51DB">
      <w:pPr>
        <w:rPr>
          <w:sz w:val="28"/>
          <w:szCs w:val="28"/>
        </w:rPr>
      </w:pPr>
      <w:r>
        <w:rPr>
          <w:sz w:val="28"/>
          <w:szCs w:val="28"/>
        </w:rPr>
        <w:t>a Nitranská 4265</w:t>
      </w:r>
    </w:p>
    <w:p w14:paraId="10FB41DB" w14:textId="77777777" w:rsidR="00550FC3" w:rsidRDefault="002103BB">
      <w:pPr>
        <w:rPr>
          <w:sz w:val="28"/>
          <w:szCs w:val="28"/>
        </w:rPr>
      </w:pPr>
      <w:r>
        <w:rPr>
          <w:sz w:val="28"/>
          <w:szCs w:val="28"/>
        </w:rPr>
        <w:t xml:space="preserve">Dále jsou to byty v domech pro příjmově vymezenou skupinu obyvatel na ulici </w:t>
      </w:r>
      <w:proofErr w:type="spellStart"/>
      <w:r w:rsidR="00550FC3">
        <w:rPr>
          <w:sz w:val="28"/>
          <w:szCs w:val="28"/>
        </w:rPr>
        <w:t>Lutopecká</w:t>
      </w:r>
      <w:proofErr w:type="spellEnd"/>
      <w:r w:rsidR="00550FC3">
        <w:rPr>
          <w:sz w:val="28"/>
          <w:szCs w:val="28"/>
        </w:rPr>
        <w:t xml:space="preserve"> 1410 a 1411, kde žadatel musí splňovat podmínky, které jsou stanoveny v Nařízení vlády č. 146/2003 Sb., dle níž byla poskytnuta dotace z prostředků Státního fondu rozvoje bydlení na výstavbu nájemních bytů.</w:t>
      </w:r>
    </w:p>
    <w:p w14:paraId="47E00FE1" w14:textId="77777777" w:rsidR="00550FC3" w:rsidRDefault="00550FC3">
      <w:pPr>
        <w:rPr>
          <w:sz w:val="28"/>
          <w:szCs w:val="28"/>
        </w:rPr>
      </w:pPr>
    </w:p>
    <w:p w14:paraId="569857B2" w14:textId="0142A441" w:rsidR="002103BB" w:rsidRPr="00550FC3" w:rsidRDefault="00550FC3">
      <w:pPr>
        <w:rPr>
          <w:b/>
          <w:bCs/>
          <w:sz w:val="36"/>
          <w:szCs w:val="36"/>
        </w:rPr>
      </w:pPr>
      <w:r w:rsidRPr="00550FC3">
        <w:rPr>
          <w:b/>
          <w:bCs/>
          <w:sz w:val="36"/>
          <w:szCs w:val="36"/>
        </w:rPr>
        <w:t xml:space="preserve">Co k tomu potřebuji? </w:t>
      </w:r>
    </w:p>
    <w:p w14:paraId="35CF7CAF" w14:textId="77777777" w:rsidR="002103BB" w:rsidRPr="00550FC3" w:rsidRDefault="002103BB">
      <w:pPr>
        <w:rPr>
          <w:sz w:val="28"/>
          <w:szCs w:val="28"/>
        </w:rPr>
      </w:pPr>
    </w:p>
    <w:p w14:paraId="4B8AB781" w14:textId="3018ABC6" w:rsidR="006B51DB" w:rsidRDefault="00550FC3">
      <w:pPr>
        <w:rPr>
          <w:sz w:val="28"/>
          <w:szCs w:val="28"/>
        </w:rPr>
      </w:pPr>
      <w:r w:rsidRPr="00550FC3">
        <w:rPr>
          <w:sz w:val="28"/>
          <w:szCs w:val="28"/>
        </w:rPr>
        <w:t>Žá</w:t>
      </w:r>
      <w:r>
        <w:rPr>
          <w:sz w:val="28"/>
          <w:szCs w:val="28"/>
        </w:rPr>
        <w:t>dost musí být podána osobně nebo písemně na formuláři Žádost o pronájem bytu ve vlastnictví města Kroměříže“, který byl vydán Kroměřížskými technickými službami, s.r.o. Kaplanova 2959, 76701 Kroměříž. Žádost může podat osoba starší 18 let.</w:t>
      </w:r>
    </w:p>
    <w:p w14:paraId="7C157AA8" w14:textId="77777777" w:rsidR="00DF0088" w:rsidRDefault="00DF0088">
      <w:pPr>
        <w:rPr>
          <w:sz w:val="28"/>
          <w:szCs w:val="28"/>
        </w:rPr>
      </w:pPr>
    </w:p>
    <w:p w14:paraId="7155D9A5" w14:textId="0F5ABC4A" w:rsidR="00DF0088" w:rsidRDefault="00DF0088">
      <w:pPr>
        <w:rPr>
          <w:b/>
          <w:bCs/>
          <w:sz w:val="36"/>
          <w:szCs w:val="36"/>
        </w:rPr>
      </w:pPr>
      <w:r w:rsidRPr="00DF0088">
        <w:rPr>
          <w:b/>
          <w:bCs/>
          <w:sz w:val="36"/>
          <w:szCs w:val="36"/>
        </w:rPr>
        <w:t>Formuláře ke stažení</w:t>
      </w:r>
    </w:p>
    <w:p w14:paraId="292D7D3C" w14:textId="512CC773" w:rsidR="00DF0088" w:rsidRPr="00DF0088" w:rsidRDefault="00DF0088">
      <w:pPr>
        <w:rPr>
          <w:sz w:val="28"/>
          <w:szCs w:val="28"/>
        </w:rPr>
      </w:pPr>
      <w:r w:rsidRPr="00DF0088">
        <w:rPr>
          <w:sz w:val="28"/>
          <w:szCs w:val="28"/>
        </w:rPr>
        <w:t xml:space="preserve">  Žádost o pronájem bytu ve vlastnictví města Kroměříže</w:t>
      </w:r>
    </w:p>
    <w:p w14:paraId="0584AC6A" w14:textId="12C739D2" w:rsidR="00DF0088" w:rsidRPr="00DF0088" w:rsidRDefault="00DF0088">
      <w:pPr>
        <w:rPr>
          <w:sz w:val="28"/>
          <w:szCs w:val="28"/>
        </w:rPr>
      </w:pPr>
      <w:r w:rsidRPr="00DF0088">
        <w:rPr>
          <w:sz w:val="28"/>
          <w:szCs w:val="28"/>
        </w:rPr>
        <w:t xml:space="preserve">  01.07.2024</w:t>
      </w:r>
    </w:p>
    <w:p w14:paraId="58A8FC4F" w14:textId="77777777" w:rsidR="00DF0088" w:rsidRDefault="00DF0088">
      <w:pPr>
        <w:rPr>
          <w:b/>
          <w:bCs/>
          <w:sz w:val="36"/>
          <w:szCs w:val="36"/>
        </w:rPr>
      </w:pPr>
    </w:p>
    <w:p w14:paraId="6D3335D7" w14:textId="3A338576" w:rsidR="00E513FA" w:rsidRDefault="00E513F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Kontaktní osoby</w:t>
      </w:r>
    </w:p>
    <w:p w14:paraId="71F47EDE" w14:textId="4AD72065" w:rsidR="00E513FA" w:rsidRPr="00E513FA" w:rsidRDefault="00E513FA">
      <w:pPr>
        <w:rPr>
          <w:b/>
          <w:bCs/>
          <w:sz w:val="28"/>
          <w:szCs w:val="28"/>
        </w:rPr>
      </w:pPr>
      <w:r w:rsidRPr="00E513FA">
        <w:rPr>
          <w:b/>
          <w:bCs/>
          <w:sz w:val="28"/>
          <w:szCs w:val="28"/>
        </w:rPr>
        <w:t>Jaroslava Stejskalová</w:t>
      </w:r>
    </w:p>
    <w:p w14:paraId="4042F189" w14:textId="0A9259B3" w:rsidR="00ED7A8F" w:rsidRPr="0004540A" w:rsidRDefault="00ED7A8F">
      <w:pPr>
        <w:rPr>
          <w:b/>
          <w:bCs/>
          <w:sz w:val="28"/>
          <w:szCs w:val="28"/>
        </w:rPr>
      </w:pPr>
      <w:r w:rsidRPr="0004540A">
        <w:rPr>
          <w:b/>
          <w:bCs/>
          <w:sz w:val="28"/>
          <w:szCs w:val="28"/>
        </w:rPr>
        <w:t>Provoz tepelného, bytového a nebytového hospodářství</w:t>
      </w:r>
    </w:p>
    <w:p w14:paraId="2CD266AD" w14:textId="59EEFBE9" w:rsidR="00E513FA" w:rsidRPr="0004540A" w:rsidRDefault="00E513FA">
      <w:pPr>
        <w:rPr>
          <w:b/>
          <w:bCs/>
          <w:sz w:val="28"/>
          <w:szCs w:val="28"/>
        </w:rPr>
      </w:pPr>
      <w:r w:rsidRPr="0004540A">
        <w:rPr>
          <w:b/>
          <w:bCs/>
          <w:sz w:val="28"/>
          <w:szCs w:val="28"/>
        </w:rPr>
        <w:t xml:space="preserve">Velehradská </w:t>
      </w:r>
      <w:r w:rsidR="003967C3" w:rsidRPr="0004540A">
        <w:rPr>
          <w:b/>
          <w:bCs/>
          <w:sz w:val="28"/>
          <w:szCs w:val="28"/>
        </w:rPr>
        <w:t>625/</w:t>
      </w:r>
      <w:proofErr w:type="gramStart"/>
      <w:r w:rsidR="003967C3" w:rsidRPr="0004540A">
        <w:rPr>
          <w:b/>
          <w:bCs/>
          <w:sz w:val="28"/>
          <w:szCs w:val="28"/>
        </w:rPr>
        <w:t>4  (</w:t>
      </w:r>
      <w:proofErr w:type="gramEnd"/>
      <w:r w:rsidR="003967C3" w:rsidRPr="0004540A">
        <w:rPr>
          <w:b/>
          <w:bCs/>
          <w:sz w:val="28"/>
          <w:szCs w:val="28"/>
        </w:rPr>
        <w:t>vchod z Hanáckého náměstí)</w:t>
      </w:r>
    </w:p>
    <w:p w14:paraId="375DB8FC" w14:textId="4DCBB33F" w:rsidR="003967C3" w:rsidRPr="0004540A" w:rsidRDefault="0004540A">
      <w:pPr>
        <w:rPr>
          <w:b/>
          <w:bCs/>
          <w:sz w:val="28"/>
          <w:szCs w:val="28"/>
        </w:rPr>
      </w:pPr>
      <w:r w:rsidRPr="0004540A">
        <w:rPr>
          <w:b/>
          <w:bCs/>
          <w:sz w:val="28"/>
          <w:szCs w:val="28"/>
        </w:rPr>
        <w:t xml:space="preserve">Tel. </w:t>
      </w:r>
      <w:r w:rsidR="003967C3" w:rsidRPr="0004540A">
        <w:rPr>
          <w:b/>
          <w:bCs/>
          <w:sz w:val="28"/>
          <w:szCs w:val="28"/>
        </w:rPr>
        <w:t>732 112</w:t>
      </w:r>
      <w:r w:rsidRPr="0004540A">
        <w:rPr>
          <w:b/>
          <w:bCs/>
          <w:sz w:val="28"/>
          <w:szCs w:val="28"/>
        </w:rPr>
        <w:t> </w:t>
      </w:r>
      <w:r w:rsidR="003967C3" w:rsidRPr="0004540A">
        <w:rPr>
          <w:b/>
          <w:bCs/>
          <w:sz w:val="28"/>
          <w:szCs w:val="28"/>
        </w:rPr>
        <w:t>100</w:t>
      </w:r>
      <w:r w:rsidRPr="0004540A">
        <w:rPr>
          <w:b/>
          <w:bCs/>
          <w:sz w:val="28"/>
          <w:szCs w:val="28"/>
        </w:rPr>
        <w:t xml:space="preserve">   email: byty@kmts.cz</w:t>
      </w:r>
    </w:p>
    <w:sectPr w:rsidR="003967C3" w:rsidRPr="0004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DB"/>
    <w:rsid w:val="0004540A"/>
    <w:rsid w:val="001B689C"/>
    <w:rsid w:val="002103BB"/>
    <w:rsid w:val="003967C3"/>
    <w:rsid w:val="00550FC3"/>
    <w:rsid w:val="006B51DB"/>
    <w:rsid w:val="007015B3"/>
    <w:rsid w:val="009F2F85"/>
    <w:rsid w:val="00AA6114"/>
    <w:rsid w:val="00CD2967"/>
    <w:rsid w:val="00D12AC4"/>
    <w:rsid w:val="00DF0088"/>
    <w:rsid w:val="00E513FA"/>
    <w:rsid w:val="00E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6530"/>
  <w15:chartTrackingRefBased/>
  <w15:docId w15:val="{97B424B5-8ED4-4C1C-8B53-1A524C5C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67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Stejskalová</dc:creator>
  <cp:keywords/>
  <dc:description/>
  <cp:lastModifiedBy>Jaroslava Stejskalová</cp:lastModifiedBy>
  <cp:revision>9</cp:revision>
  <dcterms:created xsi:type="dcterms:W3CDTF">2024-06-17T11:02:00Z</dcterms:created>
  <dcterms:modified xsi:type="dcterms:W3CDTF">2024-06-24T10:27:00Z</dcterms:modified>
</cp:coreProperties>
</file>